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46515" w14:textId="77777777" w:rsidR="00A21060" w:rsidRPr="00A21060" w:rsidRDefault="00A21060" w:rsidP="00A21060">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A21060">
        <w:rPr>
          <w:rFonts w:ascii="Times New Roman" w:eastAsia="Times New Roman" w:hAnsi="Times New Roman" w:cs="Times New Roman"/>
          <w:b/>
          <w:bCs/>
          <w:kern w:val="0"/>
          <w:sz w:val="36"/>
          <w:szCs w:val="36"/>
          <w14:ligatures w14:val="none"/>
        </w:rPr>
        <w:t>Sprint 4 Retrospective Meeting Minutes</w:t>
      </w:r>
    </w:p>
    <w:p w14:paraId="08B6B98A" w14:textId="77777777" w:rsidR="00A21060" w:rsidRPr="00A21060" w:rsidRDefault="00A21060" w:rsidP="00A21060">
      <w:p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b/>
          <w:bCs/>
          <w:kern w:val="0"/>
          <w14:ligatures w14:val="none"/>
        </w:rPr>
        <w:t>Project:</w:t>
      </w:r>
      <w:r w:rsidRPr="00A21060">
        <w:rPr>
          <w:rFonts w:ascii="Times New Roman" w:eastAsia="Times New Roman" w:hAnsi="Times New Roman" w:cs="Times New Roman"/>
          <w:kern w:val="0"/>
          <w14:ligatures w14:val="none"/>
        </w:rPr>
        <w:t xml:space="preserve"> Loan Validation</w:t>
      </w:r>
      <w:r w:rsidRPr="00A21060">
        <w:rPr>
          <w:rFonts w:ascii="Times New Roman" w:eastAsia="Times New Roman" w:hAnsi="Times New Roman" w:cs="Times New Roman"/>
          <w:kern w:val="0"/>
          <w14:ligatures w14:val="none"/>
        </w:rPr>
        <w:br/>
      </w:r>
      <w:r w:rsidRPr="00A21060">
        <w:rPr>
          <w:rFonts w:ascii="Times New Roman" w:eastAsia="Times New Roman" w:hAnsi="Times New Roman" w:cs="Times New Roman"/>
          <w:b/>
          <w:bCs/>
          <w:kern w:val="0"/>
          <w14:ligatures w14:val="none"/>
        </w:rPr>
        <w:t>Sprint:</w:t>
      </w:r>
      <w:r w:rsidRPr="00A21060">
        <w:rPr>
          <w:rFonts w:ascii="Times New Roman" w:eastAsia="Times New Roman" w:hAnsi="Times New Roman" w:cs="Times New Roman"/>
          <w:kern w:val="0"/>
          <w14:ligatures w14:val="none"/>
        </w:rPr>
        <w:t xml:space="preserve"> 4</w:t>
      </w:r>
      <w:r w:rsidRPr="00A21060">
        <w:rPr>
          <w:rFonts w:ascii="Times New Roman" w:eastAsia="Times New Roman" w:hAnsi="Times New Roman" w:cs="Times New Roman"/>
          <w:kern w:val="0"/>
          <w14:ligatures w14:val="none"/>
        </w:rPr>
        <w:br/>
      </w:r>
      <w:r w:rsidRPr="00A21060">
        <w:rPr>
          <w:rFonts w:ascii="Times New Roman" w:eastAsia="Times New Roman" w:hAnsi="Times New Roman" w:cs="Times New Roman"/>
          <w:b/>
          <w:bCs/>
          <w:kern w:val="0"/>
          <w14:ligatures w14:val="none"/>
        </w:rPr>
        <w:t>Date:</w:t>
      </w:r>
      <w:r w:rsidRPr="00A21060">
        <w:rPr>
          <w:rFonts w:ascii="Times New Roman" w:eastAsia="Times New Roman" w:hAnsi="Times New Roman" w:cs="Times New Roman"/>
          <w:kern w:val="0"/>
          <w14:ligatures w14:val="none"/>
        </w:rPr>
        <w:t xml:space="preserve"> 10/26/25</w:t>
      </w:r>
      <w:r w:rsidRPr="00A21060">
        <w:rPr>
          <w:rFonts w:ascii="Times New Roman" w:eastAsia="Times New Roman" w:hAnsi="Times New Roman" w:cs="Times New Roman"/>
          <w:kern w:val="0"/>
          <w14:ligatures w14:val="none"/>
        </w:rPr>
        <w:br/>
      </w:r>
      <w:r w:rsidRPr="00A21060">
        <w:rPr>
          <w:rFonts w:ascii="Times New Roman" w:eastAsia="Times New Roman" w:hAnsi="Times New Roman" w:cs="Times New Roman"/>
          <w:b/>
          <w:bCs/>
          <w:kern w:val="0"/>
          <w14:ligatures w14:val="none"/>
        </w:rPr>
        <w:t>Attendees:</w:t>
      </w:r>
      <w:r w:rsidRPr="00A21060">
        <w:rPr>
          <w:rFonts w:ascii="Times New Roman" w:eastAsia="Times New Roman" w:hAnsi="Times New Roman" w:cs="Times New Roman"/>
          <w:kern w:val="0"/>
          <w14:ligatures w14:val="none"/>
        </w:rPr>
        <w:t xml:space="preserve"> Ernesto, Carlos, Luis, Chris, Miguel</w:t>
      </w:r>
    </w:p>
    <w:p w14:paraId="64F88D9D" w14:textId="77777777" w:rsidR="00A21060" w:rsidRPr="00A21060" w:rsidRDefault="00A21060" w:rsidP="00A21060">
      <w:pPr>
        <w:spacing w:after="0"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noProof/>
          <w:kern w:val="0"/>
          <w14:ligatures w14:val="none"/>
        </w:rPr>
      </w:r>
      <w:r w:rsidR="00A21060" w:rsidRPr="00A21060">
        <w:rPr>
          <w:rFonts w:ascii="Times New Roman" w:eastAsia="Times New Roman" w:hAnsi="Times New Roman" w:cs="Times New Roman"/>
          <w:noProof/>
          <w:kern w:val="0"/>
          <w14:ligatures w14:val="none"/>
        </w:rPr>
        <w:pict w14:anchorId="4F9AD2A3">
          <v:rect id="_x0000_i1025" alt="" style="width:468pt;height:.05pt;mso-width-percent:0;mso-height-percent:0;mso-width-percent:0;mso-height-percent:0" o:hralign="center" o:hrstd="t" o:hr="t" fillcolor="#a0a0a0" stroked="f"/>
        </w:pict>
      </w:r>
    </w:p>
    <w:p w14:paraId="2E5DBFDD" w14:textId="77777777" w:rsidR="00A21060" w:rsidRPr="00A21060" w:rsidRDefault="00A21060" w:rsidP="00A2106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A21060">
        <w:rPr>
          <w:rFonts w:ascii="Times New Roman" w:eastAsia="Times New Roman" w:hAnsi="Times New Roman" w:cs="Times New Roman"/>
          <w:b/>
          <w:bCs/>
          <w:kern w:val="0"/>
          <w:sz w:val="27"/>
          <w:szCs w:val="27"/>
          <w14:ligatures w14:val="none"/>
        </w:rPr>
        <w:t>1. Sprint Overview</w:t>
      </w:r>
    </w:p>
    <w:p w14:paraId="5D96567A" w14:textId="77777777" w:rsidR="00A21060" w:rsidRPr="00A21060" w:rsidRDefault="00A21060" w:rsidP="00A21060">
      <w:p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Sprint 4 focused on scaling MVP Phase 2 with an emphasis on automation, improved UI design, and enhanced backend stability. The team worked on streamlining the QA pipeline, integrating feedback from the MVP demo, and beginning the early architecture for scalability and user dashboard functionality.</w:t>
      </w:r>
    </w:p>
    <w:p w14:paraId="6B807450" w14:textId="77777777" w:rsidR="00A21060" w:rsidRPr="00A21060" w:rsidRDefault="00A21060" w:rsidP="00A21060">
      <w:pPr>
        <w:spacing w:after="0"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noProof/>
          <w:kern w:val="0"/>
          <w14:ligatures w14:val="none"/>
        </w:rPr>
      </w:r>
      <w:r w:rsidR="00A21060" w:rsidRPr="00A21060">
        <w:rPr>
          <w:rFonts w:ascii="Times New Roman" w:eastAsia="Times New Roman" w:hAnsi="Times New Roman" w:cs="Times New Roman"/>
          <w:noProof/>
          <w:kern w:val="0"/>
          <w14:ligatures w14:val="none"/>
        </w:rPr>
        <w:pict w14:anchorId="018FA451">
          <v:rect id="_x0000_i1026" alt="" style="width:468pt;height:.05pt;mso-width-percent:0;mso-height-percent:0;mso-width-percent:0;mso-height-percent:0" o:hralign="center" o:hrstd="t" o:hr="t" fillcolor="#a0a0a0" stroked="f"/>
        </w:pict>
      </w:r>
    </w:p>
    <w:p w14:paraId="39FB13C7" w14:textId="77777777" w:rsidR="00A21060" w:rsidRPr="00A21060" w:rsidRDefault="00A21060" w:rsidP="00A2106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A21060">
        <w:rPr>
          <w:rFonts w:ascii="Times New Roman" w:eastAsia="Times New Roman" w:hAnsi="Times New Roman" w:cs="Times New Roman"/>
          <w:b/>
          <w:bCs/>
          <w:kern w:val="0"/>
          <w:sz w:val="27"/>
          <w:szCs w:val="27"/>
          <w14:ligatures w14:val="none"/>
        </w:rPr>
        <w:t>2. What Went Well</w:t>
      </w:r>
    </w:p>
    <w:p w14:paraId="703296BA" w14:textId="77777777" w:rsidR="00A21060" w:rsidRPr="00A21060" w:rsidRDefault="00A21060" w:rsidP="00A21060">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b/>
          <w:bCs/>
          <w:kern w:val="0"/>
          <w14:ligatures w14:val="none"/>
        </w:rPr>
        <w:t>QA Automation:</w:t>
      </w:r>
      <w:r w:rsidRPr="00A21060">
        <w:rPr>
          <w:rFonts w:ascii="Times New Roman" w:eastAsia="Times New Roman" w:hAnsi="Times New Roman" w:cs="Times New Roman"/>
          <w:kern w:val="0"/>
          <w14:ligatures w14:val="none"/>
        </w:rPr>
        <w:t xml:space="preserve"> Test automation scripts reduced manual validation time by over 50%, improving consistency.</w:t>
      </w:r>
    </w:p>
    <w:p w14:paraId="5FCD4AD0" w14:textId="77777777" w:rsidR="00A21060" w:rsidRPr="00A21060" w:rsidRDefault="00A21060" w:rsidP="00A21060">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b/>
          <w:bCs/>
          <w:kern w:val="0"/>
          <w14:ligatures w14:val="none"/>
        </w:rPr>
        <w:t>UI Enhancements:</w:t>
      </w:r>
      <w:r w:rsidRPr="00A21060">
        <w:rPr>
          <w:rFonts w:ascii="Times New Roman" w:eastAsia="Times New Roman" w:hAnsi="Times New Roman" w:cs="Times New Roman"/>
          <w:kern w:val="0"/>
          <w14:ligatures w14:val="none"/>
        </w:rPr>
        <w:t xml:space="preserve"> The initial version of the user dashboard was deployed with real-time data visualization.</w:t>
      </w:r>
    </w:p>
    <w:p w14:paraId="61BC0752" w14:textId="77777777" w:rsidR="00A21060" w:rsidRPr="00A21060" w:rsidRDefault="00A21060" w:rsidP="00A21060">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b/>
          <w:bCs/>
          <w:kern w:val="0"/>
          <w14:ligatures w14:val="none"/>
        </w:rPr>
        <w:t>Backend Optimization:</w:t>
      </w:r>
      <w:r w:rsidRPr="00A21060">
        <w:rPr>
          <w:rFonts w:ascii="Times New Roman" w:eastAsia="Times New Roman" w:hAnsi="Times New Roman" w:cs="Times New Roman"/>
          <w:kern w:val="0"/>
          <w14:ligatures w14:val="none"/>
        </w:rPr>
        <w:t xml:space="preserve"> Database query performance improved after indexing and load balancing adjustments.</w:t>
      </w:r>
    </w:p>
    <w:p w14:paraId="0571B500" w14:textId="77777777" w:rsidR="00A21060" w:rsidRPr="00A21060" w:rsidRDefault="00A21060" w:rsidP="00A21060">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b/>
          <w:bCs/>
          <w:kern w:val="0"/>
          <w14:ligatures w14:val="none"/>
        </w:rPr>
        <w:t>Cross-Team Coordination:</w:t>
      </w:r>
      <w:r w:rsidRPr="00A21060">
        <w:rPr>
          <w:rFonts w:ascii="Times New Roman" w:eastAsia="Times New Roman" w:hAnsi="Times New Roman" w:cs="Times New Roman"/>
          <w:kern w:val="0"/>
          <w14:ligatures w14:val="none"/>
        </w:rPr>
        <w:t xml:space="preserve"> Developers and QA collaborated effectively to synchronize patch validation with UI data output.</w:t>
      </w:r>
    </w:p>
    <w:p w14:paraId="76397D2A" w14:textId="77777777" w:rsidR="00A21060" w:rsidRPr="00A21060" w:rsidRDefault="00A21060" w:rsidP="00A21060">
      <w:pPr>
        <w:spacing w:after="0"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noProof/>
          <w:kern w:val="0"/>
          <w14:ligatures w14:val="none"/>
        </w:rPr>
      </w:r>
      <w:r w:rsidR="00A21060" w:rsidRPr="00A21060">
        <w:rPr>
          <w:rFonts w:ascii="Times New Roman" w:eastAsia="Times New Roman" w:hAnsi="Times New Roman" w:cs="Times New Roman"/>
          <w:noProof/>
          <w:kern w:val="0"/>
          <w14:ligatures w14:val="none"/>
        </w:rPr>
        <w:pict w14:anchorId="7E9F5684">
          <v:rect id="_x0000_i1027" alt="" style="width:468pt;height:.05pt;mso-width-percent:0;mso-height-percent:0;mso-width-percent:0;mso-height-percent:0" o:hralign="center" o:hrstd="t" o:hr="t" fillcolor="#a0a0a0" stroked="f"/>
        </w:pict>
      </w:r>
    </w:p>
    <w:p w14:paraId="1683AEFE" w14:textId="77777777" w:rsidR="00A21060" w:rsidRPr="00A21060" w:rsidRDefault="00A21060" w:rsidP="00A2106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A21060">
        <w:rPr>
          <w:rFonts w:ascii="Times New Roman" w:eastAsia="Times New Roman" w:hAnsi="Times New Roman" w:cs="Times New Roman"/>
          <w:b/>
          <w:bCs/>
          <w:kern w:val="0"/>
          <w:sz w:val="27"/>
          <w:szCs w:val="27"/>
          <w14:ligatures w14:val="none"/>
        </w:rPr>
        <w:t>3. What Didn’t Go Well</w:t>
      </w:r>
    </w:p>
    <w:p w14:paraId="54DD0DFB" w14:textId="77777777" w:rsidR="00A21060" w:rsidRPr="00A21060" w:rsidRDefault="00A21060" w:rsidP="00A21060">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b/>
          <w:bCs/>
          <w:kern w:val="0"/>
          <w14:ligatures w14:val="none"/>
        </w:rPr>
        <w:t>Delayed API Responses:</w:t>
      </w:r>
      <w:r w:rsidRPr="00A21060">
        <w:rPr>
          <w:rFonts w:ascii="Times New Roman" w:eastAsia="Times New Roman" w:hAnsi="Times New Roman" w:cs="Times New Roman"/>
          <w:kern w:val="0"/>
          <w14:ligatures w14:val="none"/>
        </w:rPr>
        <w:t xml:space="preserve"> Some endpoints experienced latency spikes during heavy load testing.</w:t>
      </w:r>
    </w:p>
    <w:p w14:paraId="3F6E2981" w14:textId="77777777" w:rsidR="00A21060" w:rsidRPr="00A21060" w:rsidRDefault="00A21060" w:rsidP="00A21060">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b/>
          <w:bCs/>
          <w:kern w:val="0"/>
          <w14:ligatures w14:val="none"/>
        </w:rPr>
        <w:t>UI Responsiveness Issues:</w:t>
      </w:r>
      <w:r w:rsidRPr="00A21060">
        <w:rPr>
          <w:rFonts w:ascii="Times New Roman" w:eastAsia="Times New Roman" w:hAnsi="Times New Roman" w:cs="Times New Roman"/>
          <w:kern w:val="0"/>
          <w14:ligatures w14:val="none"/>
        </w:rPr>
        <w:t xml:space="preserve"> Minor bugs were found on smaller screen sizes after front-end updates.</w:t>
      </w:r>
    </w:p>
    <w:p w14:paraId="003B131B" w14:textId="77777777" w:rsidR="00A21060" w:rsidRPr="00A21060" w:rsidRDefault="00A21060" w:rsidP="00A21060">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b/>
          <w:bCs/>
          <w:kern w:val="0"/>
          <w14:ligatures w14:val="none"/>
        </w:rPr>
        <w:t>Documentation Gaps:</w:t>
      </w:r>
      <w:r w:rsidRPr="00A21060">
        <w:rPr>
          <w:rFonts w:ascii="Times New Roman" w:eastAsia="Times New Roman" w:hAnsi="Times New Roman" w:cs="Times New Roman"/>
          <w:kern w:val="0"/>
          <w14:ligatures w14:val="none"/>
        </w:rPr>
        <w:t xml:space="preserve"> Integration and deployment notes weren’t consistently updated after mid-sprint changes.</w:t>
      </w:r>
    </w:p>
    <w:p w14:paraId="7558B318" w14:textId="77777777" w:rsidR="00A21060" w:rsidRPr="00A21060" w:rsidRDefault="00A21060" w:rsidP="00A21060">
      <w:pPr>
        <w:spacing w:after="0"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noProof/>
          <w:kern w:val="0"/>
          <w14:ligatures w14:val="none"/>
        </w:rPr>
      </w:r>
      <w:r w:rsidR="00A21060" w:rsidRPr="00A21060">
        <w:rPr>
          <w:rFonts w:ascii="Times New Roman" w:eastAsia="Times New Roman" w:hAnsi="Times New Roman" w:cs="Times New Roman"/>
          <w:noProof/>
          <w:kern w:val="0"/>
          <w14:ligatures w14:val="none"/>
        </w:rPr>
        <w:pict w14:anchorId="41C714C5">
          <v:rect id="_x0000_i1028" alt="" style="width:468pt;height:.05pt;mso-width-percent:0;mso-height-percent:0;mso-width-percent:0;mso-height-percent:0" o:hralign="center" o:hrstd="t" o:hr="t" fillcolor="#a0a0a0" stroked="f"/>
        </w:pict>
      </w:r>
    </w:p>
    <w:p w14:paraId="66DB9A13" w14:textId="77777777" w:rsidR="00A21060" w:rsidRPr="00A21060" w:rsidRDefault="00A21060" w:rsidP="00A2106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A21060">
        <w:rPr>
          <w:rFonts w:ascii="Times New Roman" w:eastAsia="Times New Roman" w:hAnsi="Times New Roman" w:cs="Times New Roman"/>
          <w:b/>
          <w:bCs/>
          <w:kern w:val="0"/>
          <w:sz w:val="27"/>
          <w:szCs w:val="27"/>
          <w14:ligatures w14:val="none"/>
        </w:rPr>
        <w:t>4. What We Learned</w:t>
      </w:r>
    </w:p>
    <w:p w14:paraId="11B2CACF" w14:textId="77777777" w:rsidR="00A21060" w:rsidRPr="00A21060" w:rsidRDefault="00A21060" w:rsidP="00A21060">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Load testing earlier in the sprint can reveal performance bottlenecks before code freeze.</w:t>
      </w:r>
    </w:p>
    <w:p w14:paraId="131B1D00" w14:textId="77777777" w:rsidR="00A21060" w:rsidRPr="00A21060" w:rsidRDefault="00A21060" w:rsidP="00A21060">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lastRenderedPageBreak/>
        <w:t>Automated documentation updates using CI/CD hooks can prevent gaps in deployment notes.</w:t>
      </w:r>
    </w:p>
    <w:p w14:paraId="12344C83" w14:textId="77777777" w:rsidR="00A21060" w:rsidRPr="00A21060" w:rsidRDefault="00A21060" w:rsidP="00A21060">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Iterative UI testing across multiple devices improves user experience consistency.</w:t>
      </w:r>
    </w:p>
    <w:p w14:paraId="7B680A50" w14:textId="77777777" w:rsidR="00A21060" w:rsidRPr="00A21060" w:rsidRDefault="00A21060" w:rsidP="00A21060">
      <w:pPr>
        <w:spacing w:after="0"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noProof/>
          <w:kern w:val="0"/>
          <w14:ligatures w14:val="none"/>
        </w:rPr>
      </w:r>
      <w:r w:rsidR="00A21060" w:rsidRPr="00A21060">
        <w:rPr>
          <w:rFonts w:ascii="Times New Roman" w:eastAsia="Times New Roman" w:hAnsi="Times New Roman" w:cs="Times New Roman"/>
          <w:noProof/>
          <w:kern w:val="0"/>
          <w14:ligatures w14:val="none"/>
        </w:rPr>
        <w:pict w14:anchorId="0D749087">
          <v:rect id="_x0000_i1029" alt="" style="width:468pt;height:.05pt;mso-width-percent:0;mso-height-percent:0;mso-width-percent:0;mso-height-percent:0" o:hralign="center" o:hrstd="t" o:hr="t" fillcolor="#a0a0a0" stroked="f"/>
        </w:pict>
      </w:r>
    </w:p>
    <w:p w14:paraId="61609F43" w14:textId="77777777" w:rsidR="00A21060" w:rsidRPr="00A21060" w:rsidRDefault="00A21060" w:rsidP="00A2106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A21060">
        <w:rPr>
          <w:rFonts w:ascii="Times New Roman" w:eastAsia="Times New Roman" w:hAnsi="Times New Roman" w:cs="Times New Roman"/>
          <w:b/>
          <w:bCs/>
          <w:kern w:val="0"/>
          <w:sz w:val="27"/>
          <w:szCs w:val="27"/>
          <w14:ligatures w14:val="none"/>
        </w:rPr>
        <w:t>5. Action Items for Next Sprint</w:t>
      </w:r>
    </w:p>
    <w:p w14:paraId="52CAC573" w14:textId="77777777" w:rsidR="00A21060" w:rsidRPr="00A21060" w:rsidRDefault="00A21060" w:rsidP="00A21060">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Address API latency issues and optimize backend endpoints.</w:t>
      </w:r>
    </w:p>
    <w:p w14:paraId="4805AD23" w14:textId="77777777" w:rsidR="00A21060" w:rsidRPr="00A21060" w:rsidRDefault="00A21060" w:rsidP="00A21060">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Finalize full user dashboard with authentication and history tracking.</w:t>
      </w:r>
    </w:p>
    <w:p w14:paraId="1CCFE1D2" w14:textId="77777777" w:rsidR="00A21060" w:rsidRPr="00A21060" w:rsidRDefault="00A21060" w:rsidP="00A21060">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Implement automated documentation updates via CI/CD integration.</w:t>
      </w:r>
    </w:p>
    <w:p w14:paraId="6E17016A" w14:textId="77777777" w:rsidR="00A21060" w:rsidRPr="00A21060" w:rsidRDefault="00A21060" w:rsidP="00A21060">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Begin scalability testing for large dataset ingestion scenarios.</w:t>
      </w:r>
    </w:p>
    <w:p w14:paraId="039E2E55" w14:textId="77777777" w:rsidR="00A21060" w:rsidRPr="00A21060" w:rsidRDefault="00A21060" w:rsidP="00A21060">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Conduct user feedback sessions for the MVP Phase 2 interface.</w:t>
      </w:r>
    </w:p>
    <w:p w14:paraId="666418DE" w14:textId="77777777" w:rsidR="00A21060" w:rsidRPr="00A21060" w:rsidRDefault="00A21060" w:rsidP="00A21060">
      <w:pPr>
        <w:spacing w:after="0"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noProof/>
          <w:kern w:val="0"/>
          <w14:ligatures w14:val="none"/>
        </w:rPr>
      </w:r>
      <w:r w:rsidR="00A21060" w:rsidRPr="00A21060">
        <w:rPr>
          <w:rFonts w:ascii="Times New Roman" w:eastAsia="Times New Roman" w:hAnsi="Times New Roman" w:cs="Times New Roman"/>
          <w:noProof/>
          <w:kern w:val="0"/>
          <w14:ligatures w14:val="none"/>
        </w:rPr>
        <w:pict w14:anchorId="4BD93F0B">
          <v:rect id="_x0000_i1030" alt="" style="width:468pt;height:.05pt;mso-width-percent:0;mso-height-percent:0;mso-width-percent:0;mso-height-percent:0" o:hralign="center" o:hrstd="t" o:hr="t" fillcolor="#a0a0a0" stroked="f"/>
        </w:pict>
      </w:r>
    </w:p>
    <w:p w14:paraId="291ADA03" w14:textId="77777777" w:rsidR="00A21060" w:rsidRPr="00A21060" w:rsidRDefault="00A21060" w:rsidP="00A21060">
      <w:pPr>
        <w:spacing w:before="100" w:beforeAutospacing="1" w:after="100" w:afterAutospacing="1" w:line="240" w:lineRule="auto"/>
        <w:outlineLvl w:val="2"/>
        <w:rPr>
          <w:rFonts w:ascii="Times New Roman" w:eastAsia="Times New Roman" w:hAnsi="Times New Roman" w:cs="Times New Roman"/>
          <w:b/>
          <w:bCs/>
          <w:kern w:val="0"/>
          <w:sz w:val="27"/>
          <w:szCs w:val="27"/>
          <w14:ligatures w14:val="none"/>
        </w:rPr>
      </w:pPr>
      <w:r w:rsidRPr="00A21060">
        <w:rPr>
          <w:rFonts w:ascii="Times New Roman" w:eastAsia="Times New Roman" w:hAnsi="Times New Roman" w:cs="Times New Roman"/>
          <w:b/>
          <w:bCs/>
          <w:kern w:val="0"/>
          <w:sz w:val="27"/>
          <w:szCs w:val="27"/>
          <w14:ligatures w14:val="none"/>
        </w:rPr>
        <w:t>6. Team Morale &amp; Feedback</w:t>
      </w:r>
    </w:p>
    <w:p w14:paraId="062A6502" w14:textId="77777777" w:rsidR="00A21060" w:rsidRPr="00A21060" w:rsidRDefault="00A21060" w:rsidP="00A21060">
      <w:pPr>
        <w:spacing w:before="100" w:beforeAutospacing="1" w:after="100" w:afterAutospacing="1" w:line="240" w:lineRule="auto"/>
        <w:rPr>
          <w:rFonts w:ascii="Times New Roman" w:eastAsia="Times New Roman" w:hAnsi="Times New Roman" w:cs="Times New Roman"/>
          <w:kern w:val="0"/>
          <w14:ligatures w14:val="none"/>
        </w:rPr>
      </w:pPr>
      <w:r w:rsidRPr="00A21060">
        <w:rPr>
          <w:rFonts w:ascii="Times New Roman" w:eastAsia="Times New Roman" w:hAnsi="Times New Roman" w:cs="Times New Roman"/>
          <w:kern w:val="0"/>
          <w14:ligatures w14:val="none"/>
        </w:rPr>
        <w:t>Team morale remains high, especially following the success of the demo feedback implementation. Members noted smoother communication and improved sprint planning. The group emphasized the importance of continuing automation efforts and prioritizing scalability as user testing approaches.</w:t>
      </w:r>
    </w:p>
    <w:p w14:paraId="54DDF36F" w14:textId="77777777" w:rsidR="00A21060" w:rsidRDefault="00A21060"/>
    <w:sectPr w:rsidR="00A210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B86128"/>
    <w:multiLevelType w:val="multilevel"/>
    <w:tmpl w:val="2550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DD5420"/>
    <w:multiLevelType w:val="multilevel"/>
    <w:tmpl w:val="1EF4D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B251EA"/>
    <w:multiLevelType w:val="multilevel"/>
    <w:tmpl w:val="A010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B41204"/>
    <w:multiLevelType w:val="multilevel"/>
    <w:tmpl w:val="A6B63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1487499">
    <w:abstractNumId w:val="2"/>
  </w:num>
  <w:num w:numId="2" w16cid:durableId="976372681">
    <w:abstractNumId w:val="0"/>
  </w:num>
  <w:num w:numId="3" w16cid:durableId="644160349">
    <w:abstractNumId w:val="1"/>
  </w:num>
  <w:num w:numId="4" w16cid:durableId="2062360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060"/>
    <w:rsid w:val="00A21060"/>
    <w:rsid w:val="00ED7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C4194"/>
  <w15:chartTrackingRefBased/>
  <w15:docId w15:val="{652FA17C-51EB-7B44-AA08-5F3F75BF2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10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210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210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210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210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210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210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210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210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10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210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A210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210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210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210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210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210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21060"/>
    <w:rPr>
      <w:rFonts w:eastAsiaTheme="majorEastAsia" w:cstheme="majorBidi"/>
      <w:color w:val="272727" w:themeColor="text1" w:themeTint="D8"/>
    </w:rPr>
  </w:style>
  <w:style w:type="paragraph" w:styleId="Title">
    <w:name w:val="Title"/>
    <w:basedOn w:val="Normal"/>
    <w:next w:val="Normal"/>
    <w:link w:val="TitleChar"/>
    <w:uiPriority w:val="10"/>
    <w:qFormat/>
    <w:rsid w:val="00A210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210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210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210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21060"/>
    <w:pPr>
      <w:spacing w:before="160"/>
      <w:jc w:val="center"/>
    </w:pPr>
    <w:rPr>
      <w:i/>
      <w:iCs/>
      <w:color w:val="404040" w:themeColor="text1" w:themeTint="BF"/>
    </w:rPr>
  </w:style>
  <w:style w:type="character" w:customStyle="1" w:styleId="QuoteChar">
    <w:name w:val="Quote Char"/>
    <w:basedOn w:val="DefaultParagraphFont"/>
    <w:link w:val="Quote"/>
    <w:uiPriority w:val="29"/>
    <w:rsid w:val="00A21060"/>
    <w:rPr>
      <w:i/>
      <w:iCs/>
      <w:color w:val="404040" w:themeColor="text1" w:themeTint="BF"/>
    </w:rPr>
  </w:style>
  <w:style w:type="paragraph" w:styleId="ListParagraph">
    <w:name w:val="List Paragraph"/>
    <w:basedOn w:val="Normal"/>
    <w:uiPriority w:val="34"/>
    <w:qFormat/>
    <w:rsid w:val="00A21060"/>
    <w:pPr>
      <w:ind w:left="720"/>
      <w:contextualSpacing/>
    </w:pPr>
  </w:style>
  <w:style w:type="character" w:styleId="IntenseEmphasis">
    <w:name w:val="Intense Emphasis"/>
    <w:basedOn w:val="DefaultParagraphFont"/>
    <w:uiPriority w:val="21"/>
    <w:qFormat/>
    <w:rsid w:val="00A21060"/>
    <w:rPr>
      <w:i/>
      <w:iCs/>
      <w:color w:val="0F4761" w:themeColor="accent1" w:themeShade="BF"/>
    </w:rPr>
  </w:style>
  <w:style w:type="paragraph" w:styleId="IntenseQuote">
    <w:name w:val="Intense Quote"/>
    <w:basedOn w:val="Normal"/>
    <w:next w:val="Normal"/>
    <w:link w:val="IntenseQuoteChar"/>
    <w:uiPriority w:val="30"/>
    <w:qFormat/>
    <w:rsid w:val="00A210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1060"/>
    <w:rPr>
      <w:i/>
      <w:iCs/>
      <w:color w:val="0F4761" w:themeColor="accent1" w:themeShade="BF"/>
    </w:rPr>
  </w:style>
  <w:style w:type="character" w:styleId="IntenseReference">
    <w:name w:val="Intense Reference"/>
    <w:basedOn w:val="DefaultParagraphFont"/>
    <w:uiPriority w:val="32"/>
    <w:qFormat/>
    <w:rsid w:val="00A21060"/>
    <w:rPr>
      <w:b/>
      <w:bCs/>
      <w:smallCaps/>
      <w:color w:val="0F4761" w:themeColor="accent1" w:themeShade="BF"/>
      <w:spacing w:val="5"/>
    </w:rPr>
  </w:style>
  <w:style w:type="character" w:styleId="Strong">
    <w:name w:val="Strong"/>
    <w:basedOn w:val="DefaultParagraphFont"/>
    <w:uiPriority w:val="22"/>
    <w:qFormat/>
    <w:rsid w:val="00A21060"/>
    <w:rPr>
      <w:b/>
      <w:bCs/>
    </w:rPr>
  </w:style>
  <w:style w:type="paragraph" w:styleId="NormalWeb">
    <w:name w:val="Normal (Web)"/>
    <w:basedOn w:val="Normal"/>
    <w:uiPriority w:val="99"/>
    <w:semiHidden/>
    <w:unhideWhenUsed/>
    <w:rsid w:val="00A21060"/>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 McPhee</dc:creator>
  <cp:keywords/>
  <dc:description/>
  <cp:lastModifiedBy>Christoph McPhee</cp:lastModifiedBy>
  <cp:revision>1</cp:revision>
  <dcterms:created xsi:type="dcterms:W3CDTF">2025-10-27T01:43:00Z</dcterms:created>
  <dcterms:modified xsi:type="dcterms:W3CDTF">2025-10-27T01:43:00Z</dcterms:modified>
</cp:coreProperties>
</file>